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01" w:rsidRPr="006E3D8F" w:rsidRDefault="00266101" w:rsidP="002661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D8F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266101" w:rsidRPr="006E3D8F" w:rsidRDefault="00266101" w:rsidP="002661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D8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– СЕЛЬСКОЕ ПОСЕЛЕНИЕ «ЕЛАНСКОЕ»</w:t>
      </w:r>
    </w:p>
    <w:p w:rsidR="00266101" w:rsidRDefault="00266101" w:rsidP="00266101"/>
    <w:p w:rsidR="00266101" w:rsidRDefault="00266101" w:rsidP="00266101"/>
    <w:p w:rsidR="00266101" w:rsidRPr="009E0A13" w:rsidRDefault="00266101" w:rsidP="00266101">
      <w:pPr>
        <w:spacing w:after="225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ПОСТАНОВЛЕНИЕ</w:t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 </w:t>
      </w:r>
    </w:p>
    <w:p w:rsidR="00266101" w:rsidRDefault="005C2C06" w:rsidP="005C2C06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26</w:t>
      </w:r>
      <w:r w:rsidR="0026610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.12.2017</w:t>
      </w:r>
      <w:r w:rsidR="00266101"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г.      </w:t>
      </w:r>
      <w:r w:rsidR="0026610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 </w:t>
      </w:r>
      <w:r w:rsidR="0026610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</w:t>
      </w:r>
      <w:r w:rsidR="00266101"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 №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49</w:t>
      </w:r>
    </w:p>
    <w:p w:rsidR="005C2C06" w:rsidRPr="009E0A13" w:rsidRDefault="005C2C06" w:rsidP="005C2C06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</w:p>
    <w:p w:rsidR="00266101" w:rsidRPr="009E0A13" w:rsidRDefault="00266101" w:rsidP="00266101">
      <w:pPr>
        <w:spacing w:after="0" w:line="240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«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 утверждении муниципальной целевой программы</w:t>
      </w:r>
    </w:p>
    <w:p w:rsidR="00266101" w:rsidRPr="009E0A13" w:rsidRDefault="00266101" w:rsidP="00266101">
      <w:pPr>
        <w:spacing w:after="0" w:line="240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«По вопросам обеспечения пожарной безопасности</w:t>
      </w:r>
    </w:p>
    <w:p w:rsidR="00266101" w:rsidRPr="009E0A13" w:rsidRDefault="00266101" w:rsidP="00266101">
      <w:pPr>
        <w:spacing w:after="0" w:line="240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 территории муниципального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</w:p>
    <w:p w:rsidR="00266101" w:rsidRDefault="00266101" w:rsidP="002661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на 2018-2020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годы</w:t>
      </w:r>
      <w:r w:rsidRPr="009E0A13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»</w:t>
      </w:r>
    </w:p>
    <w:p w:rsidR="00266101" w:rsidRPr="009E0A13" w:rsidRDefault="00266101" w:rsidP="00266101">
      <w:pPr>
        <w:spacing w:after="0" w:line="240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целях повышения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эффективности проведения в 2018-2020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годах комплекса мероприятий, направленных на профилактику пожаров и обеспечения первичных мер пожарной безопасности, в соответствии с Федеральными законами от 06.10.2003 №131-ФЗ 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руководствуясь Уставом  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</w:t>
      </w:r>
    </w:p>
    <w:p w:rsidR="00266101" w:rsidRPr="009E0A13" w:rsidRDefault="00266101" w:rsidP="00266101">
      <w:pPr>
        <w:spacing w:after="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ПОСТАНОВЛЯЮ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: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1. Утвердить прилагаемую Программу «По вопросам обеспечения пожарной безопасности на территории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 на 2018-2020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годы».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бухгалтеру ответственному за финансовые вопросы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при формировании бюджетов му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ниципального образования на 2018-2020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годы предусматривать средства на реализацию Программы «По вопросам обеспечения пожарной безопасности на территории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 на 2018-2020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г».</w:t>
      </w:r>
    </w:p>
    <w:p w:rsidR="00266101" w:rsidRPr="009E0A13" w:rsidRDefault="00266101" w:rsidP="00266101">
      <w:pPr>
        <w:spacing w:after="0" w:line="312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 xml:space="preserve">           3 Настоящее постановление вступает в силу после его официального обнародования на официальном сайте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Еланское»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________</w:t>
      </w:r>
    </w:p>
    <w:p w:rsidR="00266101" w:rsidRPr="009E0A13" w:rsidRDefault="00266101" w:rsidP="00266101">
      <w:pPr>
        <w:spacing w:after="0" w:line="312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            4. Контроль за исполнением настоящего постановления оставляю за собой.</w:t>
      </w:r>
    </w:p>
    <w:p w:rsidR="00266101" w:rsidRDefault="00266101" w:rsidP="00266101">
      <w:pPr>
        <w:spacing w:after="0" w:line="312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Глава муниципального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266101" w:rsidRPr="009E0A13" w:rsidRDefault="00266101" w:rsidP="00266101">
      <w:pPr>
        <w:spacing w:after="0" w:line="312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Еланское»   </w:t>
      </w:r>
      <w:proofErr w:type="gramEnd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                  Т.Н. Филатьева.</w:t>
      </w:r>
    </w:p>
    <w:p w:rsidR="00266101" w:rsidRPr="009E0A13" w:rsidRDefault="00266101" w:rsidP="00266101">
      <w:pPr>
        <w:spacing w:after="0" w:line="240" w:lineRule="atLeast"/>
        <w:ind w:left="5398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266101" w:rsidRPr="009E0A13" w:rsidRDefault="00266101" w:rsidP="00266101">
      <w:pPr>
        <w:spacing w:after="0" w:line="240" w:lineRule="atLeast"/>
        <w:ind w:left="5398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266101" w:rsidRPr="009E0A13" w:rsidRDefault="00266101" w:rsidP="00266101">
      <w:pPr>
        <w:spacing w:before="100" w:beforeAutospacing="1" w:after="0" w:line="240" w:lineRule="atLeast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                                                                                      Утверждена Постановлением</w:t>
      </w:r>
    </w:p>
    <w:p w:rsidR="00266101" w:rsidRDefault="00266101" w:rsidP="00266101">
      <w:pPr>
        <w:spacing w:after="0" w:line="240" w:lineRule="atLeast"/>
        <w:ind w:left="5398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главы </w:t>
      </w:r>
      <w:r w:rsidRPr="00D82941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D82941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» </w:t>
      </w:r>
    </w:p>
    <w:p w:rsidR="005C2C06" w:rsidRPr="009E0A13" w:rsidRDefault="005C2C06" w:rsidP="00266101">
      <w:pPr>
        <w:spacing w:after="0" w:line="240" w:lineRule="atLeast"/>
        <w:ind w:left="5398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от 26.12.2017 №49</w:t>
      </w:r>
      <w:bookmarkStart w:id="0" w:name="_GoBack"/>
      <w:bookmarkEnd w:id="0"/>
    </w:p>
    <w:p w:rsidR="00266101" w:rsidRPr="009E0A13" w:rsidRDefault="00266101" w:rsidP="00266101">
      <w:pPr>
        <w:spacing w:after="0" w:line="240" w:lineRule="atLeast"/>
        <w:ind w:left="5398"/>
        <w:jc w:val="right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Паспорт</w:t>
      </w:r>
    </w:p>
    <w:p w:rsidR="00266101" w:rsidRDefault="00266101" w:rsidP="00266101">
      <w:pPr>
        <w:spacing w:after="75" w:line="312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муниципальной программы «По вопросам обеспечения пожарной безопасности на территории </w:t>
      </w:r>
      <w:r w:rsidRPr="00D82941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D82941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»</w:t>
      </w:r>
    </w:p>
    <w:p w:rsidR="00266101" w:rsidRPr="009E0A13" w:rsidRDefault="00266101" w:rsidP="00266101">
      <w:pPr>
        <w:spacing w:after="75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2018-2020</w:t>
      </w: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годы»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9"/>
        <w:gridCol w:w="5936"/>
      </w:tblGrid>
      <w:tr w:rsidR="00266101" w:rsidRPr="009E0A13" w:rsidTr="00623EA0">
        <w:tc>
          <w:tcPr>
            <w:tcW w:w="3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«По вопросам обеспечения пожарной безопасности на территории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на 2018-2020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Администрация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в границах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от пожаров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 01.01.2018 г по 31.12.2020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Перечень основных мероприятий    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средств противопожарной защиты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Администрация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Объемы и источники финансирования  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Финансирование мероприятий осуществляется за счет средств бюджета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Мероприятия Программы и объемы их финансирования подлежат ежегодной корректировке: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2018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г. – </w:t>
            </w:r>
            <w:r w:rsidR="00B21F8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тыс.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руб.;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- 2019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г. – </w:t>
            </w:r>
            <w:r w:rsidR="00B21F8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тыс.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руб.;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- 2020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г. – </w:t>
            </w:r>
            <w:r w:rsidR="00B21F8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,0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тыс.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руб.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80" w:right="180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Укрепление пожарной безопасности территории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, снижение количества пожаров, гибели и </w:t>
            </w:r>
            <w:proofErr w:type="spellStart"/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травмирования</w:t>
            </w:r>
            <w:proofErr w:type="spellEnd"/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людей при пожарах, достигаемое за </w:t>
            </w:r>
            <w:r w:rsidR="00B21F80"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счет качественного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обеспечения органами местного самоуправления первичных мер пожарной безопасности;</w:t>
            </w:r>
          </w:p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  относительное сокращение материального ущерба от   пожаров</w:t>
            </w:r>
          </w:p>
        </w:tc>
      </w:tr>
      <w:tr w:rsidR="00266101" w:rsidRPr="009E0A13" w:rsidTr="00623EA0"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Организация контроля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Контроль за исполнением Программы осуществляет глава 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29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«Еланское»</w:t>
            </w:r>
          </w:p>
        </w:tc>
      </w:tr>
    </w:tbl>
    <w:p w:rsidR="00266101" w:rsidRDefault="00266101" w:rsidP="00266101">
      <w:pPr>
        <w:spacing w:after="0" w:line="312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1. Общее положение 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 xml:space="preserve">1.1. Муниципальная целевая программа «По вопросам обеспечения пожарной безопасности на территории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 на 2018-2020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годы» (далее - Программа) определяет направление и механизмы реализации полномочий по обеспечению первичных мер пожарной безопасности на территории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, усиления противопожарной защиты населения и материальных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ценностей.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1.2. Программа разработана в соответствии с нормативными актами Российской Федерации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и муниципальными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нормативными актами: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 Федеральным </w:t>
      </w:r>
      <w:hyperlink r:id="rId4" w:history="1">
        <w:r w:rsidRPr="00C92BA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от 6 октября 2003 г. № 131-ФЗ «Об общих принципах организации местного самоуправления в Российской Федерации»;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 Федеральным </w:t>
      </w:r>
      <w:hyperlink r:id="rId5" w:history="1">
        <w:r w:rsidRPr="00C92BA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от 21 декабря 1994 г. № 69-ФЗ «О пожарной безопасности»;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-Федеральным законом от 22 июля 2008г. № 123-ФЗ «Технический регламент о требованиях пожарной безопасности»</w:t>
      </w:r>
    </w:p>
    <w:p w:rsidR="00266101" w:rsidRPr="009E0A13" w:rsidRDefault="00266101" w:rsidP="00266101">
      <w:pPr>
        <w:spacing w:before="240" w:after="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2. Содержание проблемы и обоснование необходимости ее</w:t>
      </w:r>
    </w:p>
    <w:p w:rsidR="00266101" w:rsidRPr="009E0A13" w:rsidRDefault="00266101" w:rsidP="00266101">
      <w:pPr>
        <w:spacing w:after="24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решения программными методами</w:t>
      </w:r>
    </w:p>
    <w:p w:rsidR="00266101" w:rsidRPr="009E0A13" w:rsidRDefault="00266101" w:rsidP="00266101">
      <w:pPr>
        <w:spacing w:after="225" w:line="312" w:lineRule="auto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ведется определенная работа по предупреждению пожаров: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-ведется периодическое освещение документов по указанной тематике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путем проведения собрания граждан сел, личных </w:t>
      </w:r>
      <w:r w:rsidR="00C92BA0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бесед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</w:t>
      </w:r>
    </w:p>
    <w:p w:rsidR="00266101" w:rsidRPr="009E0A13" w:rsidRDefault="00266101" w:rsidP="00266101">
      <w:pPr>
        <w:spacing w:after="225" w:line="312" w:lineRule="auto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          -при проведении плановых проверок жилищного фонда особое внимание уделяется ветхому жилью, жилью социально неадаптированных граждан.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соответствии с Федеральными законами от 21 декабря 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3) разработку и организацию выполнения муниципальных целевых программ по вопросам обеспечения пожарной безопасности;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6) обеспечение беспрепятственного проезда пожарной техники к месту пожара;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7)  обеспечение связи и оповещения населения о пожаре;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266101" w:rsidRPr="009E0A13" w:rsidRDefault="00266101" w:rsidP="00266101">
      <w:pPr>
        <w:spacing w:after="225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Только целевой программный подход позволит решить задачи по обеспечению пожарной безопасности, снизить количество пожаров, показатели гибели, </w:t>
      </w:r>
      <w:proofErr w:type="spellStart"/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травмирования</w:t>
      </w:r>
      <w:proofErr w:type="spellEnd"/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людей, материальный ущерб от пожаров.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Разработка и принятие настоящей Программы позволят поэтапно решать обозначенные вопросы.</w:t>
      </w:r>
    </w:p>
    <w:p w:rsidR="00266101" w:rsidRPr="009E0A13" w:rsidRDefault="00266101" w:rsidP="00266101">
      <w:pPr>
        <w:spacing w:after="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lastRenderedPageBreak/>
        <w:t>3. Основные цели и задачи реализации Программы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3.1. Основной целью Программы является усиление системы противопожарной защиты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,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</w:r>
    </w:p>
    <w:p w:rsidR="00266101" w:rsidRPr="009E0A13" w:rsidRDefault="00266101" w:rsidP="00266101">
      <w:pPr>
        <w:spacing w:after="0" w:line="312" w:lineRule="auto"/>
        <w:ind w:firstLine="709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3.2. Для ее достижения необходимо решение следующих основных задач: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3.2.2. Повышение готовности добровольной пожарной охраны к тушению пожаров и ведению аварийно-спасательных работ;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3.2.3. Реализация первоочередных мер по противопожарной защите жилья, муниципальных учреждений, объектов образования, здравоохранения, культуры, иных объектов массового нахождения людей;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3.2.4. Взаимодействие подразделений противопожарных служб, расположенных на территории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МО Бичурский район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в рамках межведомственного взаимодействия;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3.2.6. 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3. Период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действия Программы - 3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года.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3.4. Предусмотренные в Программе мероприятия (Приложение 1) имеют характер первичных мер пожарной безопасности и ставят своей целью решение наиболее острых проблем укрепления противопожарной защиты территории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за счет целевого выделения бюджетных средств, при освоении которых в короткие сроки создадутся необходимые условия для кардинальных изменений в деле укрепления пожарной безопасности, защиты жизни и здоровья граждан от пожаров.</w:t>
      </w:r>
    </w:p>
    <w:p w:rsidR="00266101" w:rsidRPr="009E0A13" w:rsidRDefault="00266101" w:rsidP="00266101">
      <w:pPr>
        <w:spacing w:after="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4. Ресурсное обеспечение Программы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0" w:line="312" w:lineRule="auto"/>
        <w:ind w:firstLine="426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4.1. Программа реализуется за счет средств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</w:t>
      </w:r>
    </w:p>
    <w:p w:rsidR="00266101" w:rsidRPr="009E0A13" w:rsidRDefault="00266101" w:rsidP="00266101">
      <w:pPr>
        <w:spacing w:after="0" w:line="312" w:lineRule="auto"/>
        <w:ind w:firstLine="426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4.2. Объем средств может ежегодно уточняться в установленном порядке.</w:t>
      </w:r>
    </w:p>
    <w:p w:rsidR="00266101" w:rsidRPr="009E0A13" w:rsidRDefault="00266101" w:rsidP="00266101">
      <w:pPr>
        <w:spacing w:after="0" w:line="312" w:lineRule="auto"/>
        <w:ind w:firstLine="426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5. Организация управления Программой и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контроль за ходом ее реализации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5.1. Администрация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несет ответственность за выполнение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 xml:space="preserve">5.2. Общий контроль за реализацией Программы и контроль текущих мероприятий Программы осуществляет глава 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  <w:r w:rsidRPr="00AF5E0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«Еланское»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</w:t>
      </w:r>
    </w:p>
    <w:p w:rsidR="00266101" w:rsidRPr="009E0A13" w:rsidRDefault="00266101" w:rsidP="00266101">
      <w:pPr>
        <w:spacing w:after="0" w:line="312" w:lineRule="auto"/>
        <w:ind w:firstLine="709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6. Оценка эффективности последствий реализации Программы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6.1. В результате выполнения намеченных мероприятий Программы предполагается уменьшить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6.2.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266101" w:rsidRPr="009E0A13" w:rsidRDefault="00266101" w:rsidP="00266101">
      <w:pPr>
        <w:spacing w:after="0" w:line="312" w:lineRule="auto"/>
        <w:ind w:firstLine="709"/>
        <w:jc w:val="both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                          </w:t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softHyphen/>
      </w:r>
    </w:p>
    <w:p w:rsidR="00266101" w:rsidRPr="009E0A13" w:rsidRDefault="00266101" w:rsidP="00266101">
      <w:pPr>
        <w:spacing w:after="225" w:line="312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66101" w:rsidRPr="009E0A13" w:rsidRDefault="00266101" w:rsidP="00266101">
      <w:pPr>
        <w:spacing w:after="225" w:line="312" w:lineRule="auto"/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sectPr w:rsidR="00266101" w:rsidRPr="009E0A13">
          <w:pgSz w:w="12240" w:h="15840"/>
          <w:pgMar w:top="1134" w:right="850" w:bottom="1134" w:left="1701" w:header="720" w:footer="720" w:gutter="0"/>
          <w:cols w:space="720"/>
        </w:sectPr>
      </w:pPr>
      <w:r w:rsidRPr="009E0A1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ПЕРЕЧЕНЬ</w:t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мероприятий муниципальной Программы</w:t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«По вопросам обеспечения пожарной безопасности</w:t>
      </w:r>
    </w:p>
    <w:p w:rsidR="00266101" w:rsidRDefault="00266101" w:rsidP="00266101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на территории </w:t>
      </w:r>
      <w:r w:rsidRPr="00EB7C89">
        <w:rPr>
          <w:rFonts w:ascii="Times New Roman" w:eastAsia="Times New Roman" w:hAnsi="Times New Roman" w:cs="Times New Roman"/>
          <w:color w:val="555555"/>
          <w:sz w:val="27"/>
          <w:szCs w:val="27"/>
          <w:lang w:eastAsia="ru-RU"/>
        </w:rPr>
        <w:t xml:space="preserve">муниципального образования - </w:t>
      </w:r>
      <w:r w:rsidRPr="009E0A13">
        <w:rPr>
          <w:rFonts w:ascii="Times New Roman" w:eastAsia="Times New Roman" w:hAnsi="Times New Roman" w:cs="Times New Roman"/>
          <w:color w:val="555555"/>
          <w:sz w:val="27"/>
          <w:szCs w:val="27"/>
          <w:lang w:eastAsia="ru-RU"/>
        </w:rPr>
        <w:t xml:space="preserve"> сельского поселения</w:t>
      </w:r>
      <w:r w:rsidRPr="00EB7C89">
        <w:rPr>
          <w:rFonts w:ascii="Times New Roman" w:eastAsia="Times New Roman" w:hAnsi="Times New Roman" w:cs="Times New Roman"/>
          <w:color w:val="555555"/>
          <w:sz w:val="27"/>
          <w:szCs w:val="27"/>
          <w:lang w:eastAsia="ru-RU"/>
        </w:rPr>
        <w:t xml:space="preserve"> «Еланское»</w:t>
      </w:r>
      <w:r>
        <w:rPr>
          <w:rFonts w:ascii="Times New Roman" w:eastAsia="Times New Roman" w:hAnsi="Times New Roman" w:cs="Times New Roman"/>
          <w:color w:val="555555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 2018-2020</w:t>
      </w:r>
      <w:r w:rsidRPr="009E0A1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годы»</w:t>
      </w:r>
    </w:p>
    <w:p w:rsidR="00266101" w:rsidRPr="009E0A13" w:rsidRDefault="00266101" w:rsidP="00266101">
      <w:pPr>
        <w:spacing w:after="0" w:line="312" w:lineRule="auto"/>
        <w:jc w:val="center"/>
        <w:rPr>
          <w:rFonts w:ascii="Tahoma" w:eastAsia="Times New Roman" w:hAnsi="Tahoma" w:cs="Tahoma"/>
          <w:color w:val="555555"/>
          <w:sz w:val="24"/>
          <w:szCs w:val="24"/>
          <w:lang w:eastAsia="ru-RU"/>
        </w:rPr>
      </w:pPr>
    </w:p>
    <w:tbl>
      <w:tblPr>
        <w:tblW w:w="15881" w:type="dxa"/>
        <w:tblInd w:w="-6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4871"/>
        <w:gridCol w:w="2267"/>
        <w:gridCol w:w="684"/>
        <w:gridCol w:w="628"/>
        <w:gridCol w:w="788"/>
        <w:gridCol w:w="812"/>
        <w:gridCol w:w="1553"/>
        <w:gridCol w:w="3495"/>
      </w:tblGrid>
      <w:tr w:rsidR="00266101" w:rsidRPr="009E0A13" w:rsidTr="00623EA0">
        <w:trPr>
          <w:trHeight w:val="647"/>
          <w:tblHeader/>
        </w:trPr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00" w:line="298" w:lineRule="atLeast"/>
              <w:ind w:left="72" w:right="62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№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п/п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1565" w:hanging="1580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>Мероприятия</w:t>
            </w:r>
          </w:p>
          <w:p w:rsidR="00266101" w:rsidRPr="009E0A13" w:rsidRDefault="00266101" w:rsidP="00623EA0">
            <w:pPr>
              <w:spacing w:after="225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266101" w:rsidP="00623EA0">
            <w:pPr>
              <w:spacing w:after="225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00" w:line="298" w:lineRule="atLeast"/>
              <w:ind w:left="19" w:right="38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финансир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>ован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00" w:line="298" w:lineRule="atLeast"/>
              <w:ind w:left="139" w:right="14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>Объем финансирования (тыс. 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3"/>
                <w:sz w:val="24"/>
                <w:szCs w:val="24"/>
                <w:lang w:eastAsia="ru-RU"/>
              </w:rPr>
              <w:t>руб.),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00" w:line="298" w:lineRule="atLeast"/>
              <w:ind w:left="139" w:right="14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 xml:space="preserve">Срок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3"/>
                <w:sz w:val="24"/>
                <w:szCs w:val="24"/>
                <w:lang w:eastAsia="ru-RU"/>
              </w:rPr>
              <w:t>исполнения</w:t>
            </w:r>
          </w:p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128" w:hanging="16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2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266101" w:rsidRPr="009E0A13" w:rsidTr="00623EA0">
        <w:trPr>
          <w:trHeight w:val="326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623EA0">
        <w:trPr>
          <w:trHeight w:val="1179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"/>
                <w:sz w:val="24"/>
                <w:szCs w:val="24"/>
                <w:lang w:eastAsia="ru-RU"/>
              </w:rPr>
              <w:t>Организационное обеспечение реализации</w:t>
            </w:r>
          </w:p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"/>
                <w:sz w:val="24"/>
                <w:szCs w:val="24"/>
                <w:lang w:eastAsia="ru-RU"/>
              </w:rPr>
              <w:t> Программы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7A1B9B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М</w:t>
            </w:r>
            <w:r w:rsidR="00266101"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естный</w:t>
            </w:r>
            <w:r w:rsidR="0071654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бюджет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и 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B21F80">
        <w:trPr>
          <w:trHeight w:val="3226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1"/>
                <w:sz w:val="24"/>
                <w:szCs w:val="24"/>
                <w:lang w:eastAsia="ru-RU"/>
              </w:rPr>
              <w:t xml:space="preserve">Разработка и утверждение комплекса мероприятий </w:t>
            </w:r>
            <w:r>
              <w:rPr>
                <w:rFonts w:ascii="Times New Roman" w:eastAsia="Times New Roman" w:hAnsi="Times New Roman" w:cs="Times New Roman"/>
                <w:color w:val="555555"/>
                <w:spacing w:val="1"/>
                <w:sz w:val="24"/>
                <w:szCs w:val="24"/>
                <w:lang w:eastAsia="ru-RU"/>
              </w:rPr>
              <w:t>по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3"/>
                <w:sz w:val="24"/>
                <w:szCs w:val="24"/>
                <w:lang w:eastAsia="ru-RU"/>
              </w:rPr>
              <w:t xml:space="preserve"> обеспечению пожарной безопасности муниципального  жилищного фонда и частного жилья (на следующий год)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3 квартал текущего года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B21F80">
        <w:trPr>
          <w:trHeight w:val="4604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  сектора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B21F80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27" w:hanging="27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соответствии с утвержден-</w:t>
            </w:r>
            <w:proofErr w:type="spellStart"/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ным</w:t>
            </w:r>
            <w:proofErr w:type="spellEnd"/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планом-графиком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 муниципального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</w:p>
          <w:p w:rsidR="00266101" w:rsidRPr="009E0A13" w:rsidRDefault="00266101" w:rsidP="00623EA0">
            <w:pPr>
              <w:spacing w:after="225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B21F80">
        <w:trPr>
          <w:trHeight w:val="2574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Укрепление противопожарного состояния учреждений, жилого фонда, территории сельского  поселения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225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66101" w:rsidRPr="009E0A13" w:rsidRDefault="00B21F80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2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623EA0">
        <w:trPr>
          <w:trHeight w:val="1021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Бюджет сельского поселения 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B21F80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 1</w:t>
            </w:r>
            <w:r w:rsidR="00266101"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34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5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34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5"/>
                <w:sz w:val="24"/>
                <w:szCs w:val="24"/>
                <w:lang w:eastAsia="ru-RU"/>
              </w:rPr>
              <w:t>80,0</w:t>
            </w:r>
          </w:p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B21F80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rPr>
          <w:trHeight w:val="1236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5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-40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Ежегодно в весенний и осенний периоды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623EA0">
        <w:trPr>
          <w:trHeight w:val="1435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Выкос сухой травы на пустырях и заброшенных участках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  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-40" w:firstLine="67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Весной и сенью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  <w:tr w:rsidR="00266101" w:rsidRPr="009E0A13" w:rsidTr="00623EA0">
        <w:trPr>
          <w:trHeight w:val="2156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rPr>
          <w:trHeight w:val="3963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Создание информационной базы данных нормативных, правовых документов, учебно-</w:t>
            </w:r>
            <w:proofErr w:type="spellStart"/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програмных</w:t>
            </w:r>
            <w:proofErr w:type="spellEnd"/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 xml:space="preserve"> и методических материалов в области пожарной безопасности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0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0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rPr>
          <w:trHeight w:val="2549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2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 xml:space="preserve">Создание  минеральных полос между </w:t>
            </w:r>
            <w:r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селами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 xml:space="preserve"> и лесом.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10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7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</w:t>
            </w:r>
          </w:p>
          <w:p w:rsidR="00266101" w:rsidRPr="009E0A13" w:rsidRDefault="00266101" w:rsidP="00623EA0">
            <w:pPr>
              <w:spacing w:after="225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муниципального образования - </w:t>
            </w:r>
            <w:r w:rsidRPr="009E0A13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сельского поселения</w:t>
            </w:r>
            <w:r w:rsidRPr="00EB7C89">
              <w:rPr>
                <w:rFonts w:ascii="Times New Roman" w:eastAsia="Times New Roman" w:hAnsi="Times New Roman" w:cs="Times New Roman"/>
                <w:color w:val="555555"/>
                <w:sz w:val="27"/>
                <w:szCs w:val="27"/>
                <w:lang w:eastAsia="ru-RU"/>
              </w:rPr>
              <w:t xml:space="preserve"> «Еланское»</w:t>
            </w:r>
          </w:p>
        </w:tc>
      </w:tr>
      <w:tr w:rsidR="00266101" w:rsidRPr="009E0A13" w:rsidTr="00623EA0">
        <w:trPr>
          <w:trHeight w:val="1294"/>
        </w:trPr>
        <w:tc>
          <w:tcPr>
            <w:tcW w:w="792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266101" w:rsidP="00623EA0">
            <w:pPr>
              <w:spacing w:after="225" w:line="312" w:lineRule="auto"/>
              <w:ind w:left="72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1"/>
                <w:sz w:val="24"/>
                <w:szCs w:val="24"/>
                <w:lang w:eastAsia="ru-RU"/>
              </w:rPr>
              <w:lastRenderedPageBreak/>
              <w:t>   Итого  за  весь  период: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66101" w:rsidRPr="009E0A13" w:rsidRDefault="00B21F80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6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B21F80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106</w:t>
            </w:r>
            <w:r w:rsidR="00266101"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,0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B21F80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116</w:t>
            </w:r>
            <w:r w:rsidR="00266101"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,0</w:t>
            </w:r>
          </w:p>
          <w:p w:rsidR="00266101" w:rsidRPr="009E0A13" w:rsidRDefault="00266101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pacing w:val="-4"/>
                <w:sz w:val="24"/>
                <w:szCs w:val="24"/>
                <w:lang w:eastAsia="ru-RU"/>
              </w:rPr>
              <w:t> </w:t>
            </w:r>
          </w:p>
          <w:p w:rsidR="00266101" w:rsidRPr="009E0A13" w:rsidRDefault="00B21F80" w:rsidP="00623EA0">
            <w:pPr>
              <w:spacing w:after="225" w:line="312" w:lineRule="auto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257</w:t>
            </w:r>
            <w:r w:rsidR="00266101"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173"/>
              <w:jc w:val="both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66101" w:rsidRPr="009E0A13" w:rsidRDefault="00266101" w:rsidP="00623EA0">
            <w:pPr>
              <w:spacing w:after="225" w:line="312" w:lineRule="auto"/>
              <w:ind w:left="6" w:hanging="14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ru-RU"/>
              </w:rPr>
            </w:pPr>
            <w:r w:rsidRPr="009E0A1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</w:tbl>
    <w:p w:rsidR="00266101" w:rsidRDefault="00266101">
      <w:pPr>
        <w:sectPr w:rsidR="00266101" w:rsidSect="002661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C2E21" w:rsidRDefault="002C2E21"/>
    <w:sectPr w:rsidR="002C2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587"/>
    <w:rsid w:val="00266101"/>
    <w:rsid w:val="002C2E21"/>
    <w:rsid w:val="005C2C06"/>
    <w:rsid w:val="0071654D"/>
    <w:rsid w:val="007A1B9B"/>
    <w:rsid w:val="00871011"/>
    <w:rsid w:val="00B21F80"/>
    <w:rsid w:val="00C03587"/>
    <w:rsid w:val="00C9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1343"/>
  <w15:chartTrackingRefBased/>
  <w15:docId w15:val="{9D46E248-7E06-4379-96A3-9631175D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8907;fld=134" TargetMode="External"/><Relationship Id="rId4" Type="http://schemas.openxmlformats.org/officeDocument/2006/relationships/hyperlink" Target="consultantplus://offline/main?base=LAW;n=1136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 Елань</dc:creator>
  <cp:keywords/>
  <dc:description/>
  <cp:lastModifiedBy>Аминистрация Елань</cp:lastModifiedBy>
  <cp:revision>7</cp:revision>
  <dcterms:created xsi:type="dcterms:W3CDTF">2018-02-23T07:22:00Z</dcterms:created>
  <dcterms:modified xsi:type="dcterms:W3CDTF">2018-02-24T13:38:00Z</dcterms:modified>
</cp:coreProperties>
</file>