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56" w:rsidRPr="00945B13" w:rsidRDefault="00945B13" w:rsidP="009A42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5B13">
        <w:rPr>
          <w:rFonts w:ascii="Times New Roman" w:hAnsi="Times New Roman" w:cs="Times New Roman"/>
          <w:b/>
          <w:color w:val="000000"/>
          <w:sz w:val="28"/>
          <w:szCs w:val="28"/>
        </w:rPr>
        <w:t>РЕСПУБЛИКА БУРЯТИЯ</w:t>
      </w:r>
    </w:p>
    <w:p w:rsidR="00945B13" w:rsidRPr="00945B13" w:rsidRDefault="00945B13" w:rsidP="009A42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5B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МУНИЦИПАЛЬНОЕ </w:t>
      </w:r>
      <w:proofErr w:type="gramStart"/>
      <w:r w:rsidRPr="00945B13">
        <w:rPr>
          <w:rFonts w:ascii="Times New Roman" w:hAnsi="Times New Roman" w:cs="Times New Roman"/>
          <w:b/>
          <w:color w:val="000000"/>
          <w:sz w:val="28"/>
          <w:szCs w:val="28"/>
        </w:rPr>
        <w:t>ОБРАЗОВАНИЕ-СЕЛЬСКОЕ</w:t>
      </w:r>
      <w:proofErr w:type="gramEnd"/>
      <w:r w:rsidRPr="00945B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ПОСЕЛЕНИЕ «ЕЛАНСКОЕ»</w:t>
      </w:r>
    </w:p>
    <w:p w:rsidR="00945B13" w:rsidRPr="00945B13" w:rsidRDefault="00945B13" w:rsidP="009A42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5B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АДМИНИСТРАЦИЯ МУНИЦИПАЛЬНОГО </w:t>
      </w:r>
      <w:proofErr w:type="gramStart"/>
      <w:r w:rsidRPr="00945B13">
        <w:rPr>
          <w:rFonts w:ascii="Times New Roman" w:hAnsi="Times New Roman" w:cs="Times New Roman"/>
          <w:b/>
          <w:color w:val="000000"/>
          <w:sz w:val="28"/>
          <w:szCs w:val="28"/>
        </w:rPr>
        <w:t>ОБРАЗОВАНИЯ-СЕЛЬСКОЕ</w:t>
      </w:r>
      <w:proofErr w:type="gramEnd"/>
      <w:r w:rsidRPr="00945B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ПОСЕЛЕНИЕ «ЕЛАНСКОЕ»</w:t>
      </w:r>
    </w:p>
    <w:p w:rsidR="00945B13" w:rsidRPr="00945B13" w:rsidRDefault="00945B13" w:rsidP="009A42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E4C8F" w:rsidRPr="0057740A" w:rsidRDefault="0057740A" w:rsidP="00945B13">
      <w:pPr>
        <w:spacing w:after="0" w:line="240" w:lineRule="auto"/>
        <w:rPr>
          <w:rStyle w:val="a5"/>
          <w:rFonts w:ascii="Times New Roman" w:hAnsi="Times New Roman" w:cs="Times New Roman"/>
          <w:bCs w:val="0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18</w:t>
      </w:r>
      <w:r w:rsidR="00945B13" w:rsidRPr="00945B1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25119" w:rsidRPr="0094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C01910" w:rsidRPr="0094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5119" w:rsidRPr="0094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="00BB6EA3" w:rsidRPr="00945B13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945B13" w:rsidRPr="00945B1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BB6EA3" w:rsidRPr="00945B13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4</w:t>
      </w:r>
    </w:p>
    <w:p w:rsidR="00C01910" w:rsidRPr="00C01910" w:rsidRDefault="00945B13" w:rsidP="00945B13">
      <w:pPr>
        <w:pStyle w:val="stylet1"/>
        <w:spacing w:before="0" w:beforeAutospacing="0" w:after="0" w:afterAutospacing="0"/>
        <w:rPr>
          <w:rStyle w:val="a5"/>
          <w:rFonts w:ascii="Arial" w:hAnsi="Arial" w:cs="Arial"/>
          <w:sz w:val="28"/>
          <w:szCs w:val="28"/>
        </w:rPr>
      </w:pPr>
      <w:r w:rsidRPr="00945B13">
        <w:rPr>
          <w:color w:val="000000"/>
          <w:sz w:val="28"/>
          <w:szCs w:val="28"/>
        </w:rPr>
        <w:t xml:space="preserve">с. Елань                                                                                               </w:t>
      </w:r>
    </w:p>
    <w:p w:rsidR="00025119" w:rsidRDefault="00025119" w:rsidP="009A42A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C01910" w:rsidRPr="00945B13" w:rsidRDefault="00C01910" w:rsidP="009A4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B13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Положения о присвоении, изменении и аннулировании адресов объектам адресации на территории </w:t>
      </w:r>
      <w:r w:rsidR="00945B13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Pr="00945B13">
        <w:rPr>
          <w:rFonts w:ascii="Times New Roman" w:eastAsia="Times New Roman" w:hAnsi="Times New Roman" w:cs="Times New Roman"/>
          <w:b/>
          <w:sz w:val="28"/>
          <w:szCs w:val="28"/>
        </w:rPr>
        <w:t xml:space="preserve">униципального </w:t>
      </w:r>
      <w:proofErr w:type="spellStart"/>
      <w:proofErr w:type="gramStart"/>
      <w:r w:rsidRPr="00945B13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="00945B13">
        <w:rPr>
          <w:rFonts w:ascii="Times New Roman" w:eastAsia="Times New Roman" w:hAnsi="Times New Roman" w:cs="Times New Roman"/>
          <w:b/>
          <w:sz w:val="28"/>
          <w:szCs w:val="28"/>
        </w:rPr>
        <w:t>-сельское</w:t>
      </w:r>
      <w:proofErr w:type="spellEnd"/>
      <w:proofErr w:type="gramEnd"/>
      <w:r w:rsidR="00945B13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поселение</w:t>
      </w:r>
      <w:r w:rsidRPr="00945B1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45B13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945B13">
        <w:rPr>
          <w:rFonts w:ascii="Times New Roman" w:hAnsi="Times New Roman" w:cs="Times New Roman"/>
          <w:b/>
          <w:sz w:val="28"/>
          <w:szCs w:val="28"/>
        </w:rPr>
        <w:t>Елан</w:t>
      </w:r>
      <w:r w:rsidRPr="00945B13">
        <w:rPr>
          <w:rFonts w:ascii="Times New Roman" w:hAnsi="Times New Roman" w:cs="Times New Roman"/>
          <w:b/>
          <w:sz w:val="28"/>
          <w:szCs w:val="28"/>
        </w:rPr>
        <w:t>ское</w:t>
      </w:r>
      <w:r w:rsidR="00945B13">
        <w:rPr>
          <w:rFonts w:ascii="Times New Roman" w:hAnsi="Times New Roman" w:cs="Times New Roman"/>
          <w:b/>
          <w:sz w:val="28"/>
          <w:szCs w:val="28"/>
        </w:rPr>
        <w:t>»</w:t>
      </w:r>
      <w:r w:rsidRPr="00945B13">
        <w:rPr>
          <w:rFonts w:ascii="Times New Roman" w:eastAsia="Times New Roman" w:hAnsi="Times New Roman" w:cs="Times New Roman"/>
          <w:b/>
          <w:sz w:val="28"/>
          <w:szCs w:val="28"/>
        </w:rPr>
        <w:t>, о размещении информации в государственном адресном реестре</w:t>
      </w:r>
    </w:p>
    <w:p w:rsidR="009A42A8" w:rsidRPr="00C01910" w:rsidRDefault="009A42A8" w:rsidP="009A42A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C01910" w:rsidRPr="00945B13" w:rsidRDefault="00C01910" w:rsidP="009A42A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ab/>
      </w:r>
      <w:proofErr w:type="gramStart"/>
      <w:r w:rsidRPr="00945B13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Федерации, Федеральными законами от 06.10.2003 N 131-ФЗ "Об общих принципах организации местного самоуправления в Российской Федерации",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Правилами присвоения, изменения и аннулирования адресов, утвержденными постановлением Правительства Российской Федерации от 19</w:t>
      </w:r>
      <w:r w:rsidR="00945B13">
        <w:rPr>
          <w:rFonts w:ascii="Times New Roman" w:hAnsi="Times New Roman" w:cs="Times New Roman"/>
          <w:color w:val="000000"/>
          <w:sz w:val="28"/>
          <w:szCs w:val="28"/>
        </w:rPr>
        <w:t>.11.2014</w:t>
      </w:r>
      <w:proofErr w:type="gramEnd"/>
      <w:r w:rsidR="00945B13">
        <w:rPr>
          <w:rFonts w:ascii="Times New Roman" w:hAnsi="Times New Roman" w:cs="Times New Roman"/>
          <w:color w:val="000000"/>
          <w:sz w:val="28"/>
          <w:szCs w:val="28"/>
        </w:rPr>
        <w:t xml:space="preserve"> N 1221 на основании Устава</w:t>
      </w:r>
      <w:r w:rsidRPr="00945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5B1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proofErr w:type="spellStart"/>
      <w:proofErr w:type="gramStart"/>
      <w:r w:rsidR="00945B13">
        <w:rPr>
          <w:rFonts w:ascii="Times New Roman" w:hAnsi="Times New Roman" w:cs="Times New Roman"/>
          <w:color w:val="000000"/>
          <w:sz w:val="28"/>
          <w:szCs w:val="28"/>
        </w:rPr>
        <w:t>образования-сельское</w:t>
      </w:r>
      <w:proofErr w:type="spellEnd"/>
      <w:proofErr w:type="gramEnd"/>
      <w:r w:rsidR="00945B13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поселение «Еланское администрация Муниципального </w:t>
      </w:r>
      <w:proofErr w:type="spellStart"/>
      <w:proofErr w:type="gramStart"/>
      <w:r w:rsidR="00945B13">
        <w:rPr>
          <w:rFonts w:ascii="Times New Roman" w:hAnsi="Times New Roman" w:cs="Times New Roman"/>
          <w:color w:val="000000"/>
          <w:sz w:val="28"/>
          <w:szCs w:val="28"/>
        </w:rPr>
        <w:t>образования-сельское</w:t>
      </w:r>
      <w:proofErr w:type="spellEnd"/>
      <w:proofErr w:type="gramEnd"/>
      <w:r w:rsidR="00945B13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поселение «Еланское»</w:t>
      </w:r>
      <w:r w:rsidR="00E40994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постановляет:</w:t>
      </w:r>
    </w:p>
    <w:p w:rsidR="00C01910" w:rsidRPr="00945B13" w:rsidRDefault="00C01910" w:rsidP="00C0191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B13">
        <w:rPr>
          <w:rFonts w:ascii="Times New Roman" w:eastAsia="Times New Roman" w:hAnsi="Times New Roman" w:cs="Times New Roman"/>
          <w:sz w:val="28"/>
          <w:szCs w:val="28"/>
        </w:rPr>
        <w:tab/>
        <w:t xml:space="preserve">1. Утвердить  Положение о присвоении, изменении и аннулировании адресов объектам адресации на территории </w:t>
      </w:r>
      <w:r w:rsidR="00E4099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proofErr w:type="spellStart"/>
      <w:proofErr w:type="gramStart"/>
      <w:r w:rsidR="00E40994">
        <w:rPr>
          <w:rFonts w:ascii="Times New Roman" w:hAnsi="Times New Roman" w:cs="Times New Roman"/>
          <w:color w:val="000000"/>
          <w:sz w:val="28"/>
          <w:szCs w:val="28"/>
        </w:rPr>
        <w:t>образования-сельское</w:t>
      </w:r>
      <w:proofErr w:type="spellEnd"/>
      <w:proofErr w:type="gramEnd"/>
      <w:r w:rsidR="00E40994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поселение «Еланское»</w:t>
      </w:r>
      <w:r w:rsidRPr="00945B13">
        <w:rPr>
          <w:rFonts w:ascii="Times New Roman" w:eastAsia="Times New Roman" w:hAnsi="Times New Roman" w:cs="Times New Roman"/>
          <w:sz w:val="28"/>
          <w:szCs w:val="28"/>
        </w:rPr>
        <w:t xml:space="preserve">, о размещении информации в государственном адресном реестре </w:t>
      </w:r>
      <w:r w:rsidR="00E40994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Pr="00945B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1705" w:rsidRDefault="00C01910" w:rsidP="00C0191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B13"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 w:rsidR="00481705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 постановление администрации МО-СП «Еланское» от 18.09.2015 г. №</w:t>
      </w:r>
      <w:r w:rsidR="002C44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1705">
        <w:rPr>
          <w:rFonts w:ascii="Times New Roman" w:eastAsia="Times New Roman" w:hAnsi="Times New Roman" w:cs="Times New Roman"/>
          <w:sz w:val="28"/>
          <w:szCs w:val="28"/>
        </w:rPr>
        <w:t>22 «Об утверждении положения о порядке присвоения и регистрации адресов объектов недвижимости и ведения адресного реестра МО-СП «Еланское».</w:t>
      </w:r>
    </w:p>
    <w:p w:rsidR="00481705" w:rsidRPr="0057015F" w:rsidRDefault="00481705" w:rsidP="00481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3.</w:t>
      </w:r>
      <w:r w:rsidRPr="0057015F">
        <w:rPr>
          <w:rFonts w:ascii="Times New Roman" w:hAnsi="Times New Roman" w:cs="Times New Roman"/>
          <w:color w:val="000000"/>
          <w:sz w:val="28"/>
          <w:szCs w:val="28"/>
        </w:rPr>
        <w:t xml:space="preserve">Обнародовать настоящее постановление </w:t>
      </w:r>
      <w:r w:rsidRPr="0057015F">
        <w:rPr>
          <w:rFonts w:ascii="Times New Roman" w:hAnsi="Times New Roman" w:cs="Times New Roman"/>
          <w:sz w:val="28"/>
          <w:szCs w:val="28"/>
        </w:rPr>
        <w:t xml:space="preserve">на информационном стенде администрации  Муниципального </w:t>
      </w:r>
      <w:proofErr w:type="spellStart"/>
      <w:proofErr w:type="gramStart"/>
      <w:r w:rsidRPr="0057015F"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proofErr w:type="gramEnd"/>
      <w:r w:rsidRPr="0057015F">
        <w:rPr>
          <w:rFonts w:ascii="Times New Roman" w:hAnsi="Times New Roman" w:cs="Times New Roman"/>
          <w:sz w:val="28"/>
          <w:szCs w:val="28"/>
        </w:rPr>
        <w:t xml:space="preserve"> поселение «Еланское» и разместить на сайте в сети «Интернет».</w:t>
      </w:r>
    </w:p>
    <w:p w:rsidR="00481705" w:rsidRPr="0057015F" w:rsidRDefault="00481705" w:rsidP="00481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</w:t>
      </w:r>
      <w:r w:rsidRPr="0057015F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обнародования </w:t>
      </w:r>
    </w:p>
    <w:p w:rsidR="00481705" w:rsidRPr="0057015F" w:rsidRDefault="00481705" w:rsidP="00481705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5</w:t>
      </w:r>
      <w:r w:rsidRPr="0057015F">
        <w:rPr>
          <w:rFonts w:ascii="Times New Roman" w:eastAsia="Calibri" w:hAnsi="Times New Roman" w:cs="Times New Roman"/>
          <w:sz w:val="28"/>
          <w:szCs w:val="28"/>
        </w:rPr>
        <w:t>.Контроль исполнения настоящего постановления оставляю за собой.</w:t>
      </w:r>
    </w:p>
    <w:p w:rsidR="00481705" w:rsidRDefault="00481705" w:rsidP="00C0191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910" w:rsidRPr="00945B13" w:rsidRDefault="00C01910" w:rsidP="00481705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B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81705" w:rsidRDefault="00C01910" w:rsidP="00C0191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5B13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481705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образования-</w:t>
      </w:r>
    </w:p>
    <w:p w:rsidR="00C01910" w:rsidRPr="00945B13" w:rsidRDefault="00481705" w:rsidP="00C0191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сельское поселение «Еланское»                           </w:t>
      </w:r>
      <w:r w:rsidR="003D109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Филатьева Т.Н.</w:t>
      </w:r>
    </w:p>
    <w:p w:rsidR="00481705" w:rsidRDefault="00481705" w:rsidP="00C01910">
      <w:pPr>
        <w:pStyle w:val="ConsPlusNormal"/>
        <w:widowControl/>
        <w:tabs>
          <w:tab w:val="left" w:pos="7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740A" w:rsidRDefault="0057740A" w:rsidP="00C01910">
      <w:pPr>
        <w:pStyle w:val="ConsPlusNormal"/>
        <w:widowControl/>
        <w:tabs>
          <w:tab w:val="left" w:pos="7260"/>
        </w:tabs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1093" w:rsidRPr="003D1093" w:rsidRDefault="003D1093" w:rsidP="00C01910">
      <w:pPr>
        <w:pStyle w:val="ConsPlusNormal"/>
        <w:widowControl/>
        <w:tabs>
          <w:tab w:val="left" w:pos="7260"/>
        </w:tabs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81705" w:rsidRDefault="00481705" w:rsidP="00C01910">
      <w:pPr>
        <w:pStyle w:val="ConsPlusNormal"/>
        <w:widowControl/>
        <w:tabs>
          <w:tab w:val="left" w:pos="7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1705" w:rsidRPr="0057740A" w:rsidRDefault="00481705" w:rsidP="004817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lastRenderedPageBreak/>
        <w:t xml:space="preserve">Приложение к постановлению администрации </w:t>
      </w:r>
    </w:p>
    <w:p w:rsidR="00481705" w:rsidRPr="0057740A" w:rsidRDefault="00481705" w:rsidP="004817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МО-СП «Еланское»</w:t>
      </w:r>
    </w:p>
    <w:p w:rsidR="00481705" w:rsidRPr="0057740A" w:rsidRDefault="00481705" w:rsidP="004817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666666"/>
          <w:spacing w:val="12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№ </w:t>
      </w:r>
      <w:r w:rsidR="0057740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4 </w:t>
      </w:r>
      <w:r w:rsidRPr="0057740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от «</w:t>
      </w:r>
      <w:r w:rsidR="0057740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18</w:t>
      </w:r>
      <w:r w:rsidRPr="0057740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» </w:t>
      </w:r>
      <w:r w:rsidR="0057740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января</w:t>
      </w:r>
      <w:r w:rsidRPr="0057740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2018 г.</w:t>
      </w:r>
    </w:p>
    <w:p w:rsidR="00C01910" w:rsidRPr="0057740A" w:rsidRDefault="00C01910" w:rsidP="00481705">
      <w:pPr>
        <w:pStyle w:val="ConsPlusTitle"/>
        <w:widowControl/>
        <w:rPr>
          <w:b w:val="0"/>
          <w:sz w:val="24"/>
          <w:szCs w:val="24"/>
        </w:rPr>
      </w:pPr>
    </w:p>
    <w:p w:rsidR="00C01910" w:rsidRPr="0057740A" w:rsidRDefault="00C01910" w:rsidP="00C019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40A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C01910" w:rsidRPr="0057740A" w:rsidRDefault="00C01910" w:rsidP="00C019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40A">
        <w:rPr>
          <w:rFonts w:ascii="Times New Roman" w:hAnsi="Times New Roman" w:cs="Times New Roman"/>
          <w:b/>
          <w:sz w:val="24"/>
          <w:szCs w:val="24"/>
        </w:rPr>
        <w:t xml:space="preserve">о присвоении, изменении и аннулировании адресов </w:t>
      </w:r>
    </w:p>
    <w:p w:rsidR="00C01910" w:rsidRPr="0057740A" w:rsidRDefault="00C01910" w:rsidP="004817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40A">
        <w:rPr>
          <w:rFonts w:ascii="Times New Roman" w:hAnsi="Times New Roman" w:cs="Times New Roman"/>
          <w:b/>
          <w:sz w:val="24"/>
          <w:szCs w:val="24"/>
        </w:rPr>
        <w:t xml:space="preserve">объектам адресации на территории </w:t>
      </w:r>
      <w:r w:rsidR="00481705" w:rsidRPr="0057740A">
        <w:rPr>
          <w:rFonts w:ascii="Times New Roman" w:hAnsi="Times New Roman" w:cs="Times New Roman"/>
          <w:b/>
          <w:sz w:val="24"/>
          <w:szCs w:val="24"/>
        </w:rPr>
        <w:t>М</w:t>
      </w:r>
      <w:r w:rsidRPr="0057740A">
        <w:rPr>
          <w:rFonts w:ascii="Times New Roman" w:hAnsi="Times New Roman" w:cs="Times New Roman"/>
          <w:b/>
          <w:sz w:val="24"/>
          <w:szCs w:val="24"/>
        </w:rPr>
        <w:t xml:space="preserve">униципального </w:t>
      </w:r>
      <w:proofErr w:type="spellStart"/>
      <w:proofErr w:type="gramStart"/>
      <w:r w:rsidRPr="0057740A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481705" w:rsidRPr="0057740A">
        <w:rPr>
          <w:rFonts w:ascii="Times New Roman" w:hAnsi="Times New Roman" w:cs="Times New Roman"/>
          <w:b/>
          <w:sz w:val="24"/>
          <w:szCs w:val="24"/>
        </w:rPr>
        <w:t>-сельское</w:t>
      </w:r>
      <w:proofErr w:type="spellEnd"/>
      <w:proofErr w:type="gramEnd"/>
      <w:r w:rsidR="00481705" w:rsidRPr="0057740A">
        <w:rPr>
          <w:rFonts w:ascii="Times New Roman" w:hAnsi="Times New Roman" w:cs="Times New Roman"/>
          <w:b/>
          <w:sz w:val="24"/>
          <w:szCs w:val="24"/>
        </w:rPr>
        <w:t xml:space="preserve"> поселение «Еланское»</w:t>
      </w:r>
      <w:r w:rsidRPr="0057740A">
        <w:rPr>
          <w:rFonts w:ascii="Times New Roman" w:hAnsi="Times New Roman" w:cs="Times New Roman"/>
          <w:b/>
          <w:sz w:val="24"/>
          <w:szCs w:val="24"/>
        </w:rPr>
        <w:t xml:space="preserve">, о размещении информации </w:t>
      </w:r>
    </w:p>
    <w:p w:rsidR="00C01910" w:rsidRPr="0057740A" w:rsidRDefault="00C01910" w:rsidP="00C0191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40A">
        <w:rPr>
          <w:rFonts w:ascii="Times New Roman" w:hAnsi="Times New Roman" w:cs="Times New Roman"/>
          <w:b/>
          <w:sz w:val="24"/>
          <w:szCs w:val="24"/>
        </w:rPr>
        <w:t>в государственном адресном реестре</w:t>
      </w:r>
    </w:p>
    <w:p w:rsidR="00C01910" w:rsidRPr="0057740A" w:rsidRDefault="00C01910" w:rsidP="00C01910">
      <w:pPr>
        <w:pStyle w:val="ConsPlusTitle"/>
        <w:widowControl/>
        <w:rPr>
          <w:b w:val="0"/>
          <w:sz w:val="24"/>
          <w:szCs w:val="24"/>
        </w:rPr>
      </w:pPr>
    </w:p>
    <w:p w:rsidR="00C01910" w:rsidRPr="0057740A" w:rsidRDefault="00C01910" w:rsidP="005A7AF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740A">
        <w:rPr>
          <w:rFonts w:ascii="Times New Roman" w:hAnsi="Times New Roman" w:cs="Times New Roman"/>
          <w:sz w:val="24"/>
          <w:szCs w:val="24"/>
        </w:rPr>
        <w:t>Раздел I</w:t>
      </w:r>
    </w:p>
    <w:p w:rsidR="00C01910" w:rsidRPr="0057740A" w:rsidRDefault="00C01910" w:rsidP="005A7AF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740A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5A7AFE" w:rsidRPr="0057740A" w:rsidRDefault="005A7AFE" w:rsidP="005A7AFE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C01910" w:rsidRPr="0057740A" w:rsidRDefault="00C01910" w:rsidP="005A7AF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1. </w:t>
      </w:r>
      <w:proofErr w:type="gramStart"/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Положение разработано в соответствии с Градостроительным кодексом Российской Федерации, Федеральным законом</w:t>
      </w:r>
      <w:r w:rsidR="00481705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06.10.2003 г. №131-ФЗ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"Об общих принципах организации местного самоуправления в Российской Федерации", Федеральным законом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Правилами присвоения, изменения и аннулирования адресов, утвержденными постановлением Правительства Российской Федерации от</w:t>
      </w:r>
      <w:proofErr w:type="gramEnd"/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19.11.2014 N 1221, Уставом </w:t>
      </w:r>
      <w:r w:rsidR="00481705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</w:t>
      </w:r>
      <w:proofErr w:type="spellStart"/>
      <w:proofErr w:type="gramStart"/>
      <w:r w:rsidR="00481705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образования-сельское</w:t>
      </w:r>
      <w:proofErr w:type="spellEnd"/>
      <w:proofErr w:type="gramEnd"/>
      <w:r w:rsidR="00481705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поселение «Еланское»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01910" w:rsidRPr="0057740A" w:rsidRDefault="00C01910" w:rsidP="005A7AF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2. Настоящее Положение устанавливает порядок присвоения, изменения и аннулирования адресов на территории </w:t>
      </w:r>
      <w:r w:rsidR="00E64044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</w:t>
      </w:r>
      <w:proofErr w:type="spellStart"/>
      <w:proofErr w:type="gramStart"/>
      <w:r w:rsidR="00E64044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образования-сельское</w:t>
      </w:r>
      <w:proofErr w:type="spellEnd"/>
      <w:proofErr w:type="gramEnd"/>
      <w:r w:rsidR="00E64044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поселение «Еланское» 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 - поселение), включая требования к структуре адреса, регулирует размещение информации в государственном адресном реестре.</w:t>
      </w:r>
    </w:p>
    <w:p w:rsidR="00C01910" w:rsidRPr="0057740A" w:rsidRDefault="00C01910" w:rsidP="005A7AF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3. Адрес, присвоенный объекту адресации, должен отвечать следующим требованиям:</w:t>
      </w:r>
    </w:p>
    <w:p w:rsidR="00C01910" w:rsidRPr="0057740A" w:rsidRDefault="0067095F" w:rsidP="005A7AF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а) У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никальность. </w:t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и тот же адрес не может быть присвоен более чем одному объекту адресации на территории поселения,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C01910" w:rsidRPr="0057740A" w:rsidRDefault="0067095F" w:rsidP="005A7AF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б) О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бязательность. Каждому объекту адресации должен быть присвоен адрес в соответствии с настоящим Положением;</w:t>
      </w:r>
    </w:p>
    <w:p w:rsidR="00C01910" w:rsidRPr="0057740A" w:rsidRDefault="0067095F" w:rsidP="005A7AF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в) Л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67095F" w:rsidRPr="0057740A" w:rsidRDefault="0067095F" w:rsidP="0067095F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 xml:space="preserve"> Присвоение, изменение и аннулирование адресов осуществляется без взимания платы.</w:t>
      </w:r>
    </w:p>
    <w:p w:rsidR="009A42A8" w:rsidRPr="0057740A" w:rsidRDefault="0067095F" w:rsidP="00E64044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="00C01910" w:rsidRPr="0057740A">
        <w:rPr>
          <w:rFonts w:ascii="Times New Roman" w:eastAsia="Times New Roman" w:hAnsi="Times New Roman" w:cs="Times New Roman"/>
          <w:bCs/>
          <w:sz w:val="24"/>
          <w:szCs w:val="24"/>
        </w:rPr>
        <w:t>Присвоение адресов объектам и аннулирование таких адресов осуществляется администрацией МО</w:t>
      </w:r>
      <w:r w:rsidR="00E64044" w:rsidRPr="0057740A">
        <w:rPr>
          <w:rFonts w:ascii="Times New Roman" w:eastAsia="Times New Roman" w:hAnsi="Times New Roman" w:cs="Times New Roman"/>
          <w:bCs/>
          <w:sz w:val="24"/>
          <w:szCs w:val="24"/>
        </w:rPr>
        <w:t>-СП</w:t>
      </w:r>
      <w:r w:rsidRPr="0057740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4044" w:rsidRPr="0057740A">
        <w:rPr>
          <w:rFonts w:ascii="Times New Roman" w:eastAsia="Times New Roman" w:hAnsi="Times New Roman" w:cs="Times New Roman"/>
          <w:bCs/>
          <w:sz w:val="24"/>
          <w:szCs w:val="24"/>
        </w:rPr>
        <w:t>«Ела</w:t>
      </w:r>
      <w:r w:rsidRPr="0057740A">
        <w:rPr>
          <w:rFonts w:ascii="Times New Roman" w:eastAsia="Times New Roman" w:hAnsi="Times New Roman" w:cs="Times New Roman"/>
          <w:bCs/>
          <w:sz w:val="24"/>
          <w:szCs w:val="24"/>
        </w:rPr>
        <w:t>нское</w:t>
      </w:r>
      <w:r w:rsidR="00E64044" w:rsidRPr="0057740A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C01910" w:rsidRPr="0057740A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собственной инициативе или на основании заявлений, поступивших от заявителей (представителей заявителей)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, с последующим внесением в федеральную информационную адресную систему.</w:t>
      </w:r>
    </w:p>
    <w:p w:rsidR="0067095F" w:rsidRPr="0057740A" w:rsidRDefault="00C01910" w:rsidP="0067095F">
      <w:pPr>
        <w:pStyle w:val="a6"/>
        <w:jc w:val="center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57740A">
        <w:rPr>
          <w:rFonts w:ascii="Times New Roman" w:hAnsi="Times New Roman" w:cs="Times New Roman"/>
          <w:sz w:val="24"/>
          <w:szCs w:val="24"/>
        </w:rPr>
        <w:t>Раздел II</w:t>
      </w:r>
    </w:p>
    <w:p w:rsidR="00C01910" w:rsidRPr="0057740A" w:rsidRDefault="00C01910" w:rsidP="0067095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57740A">
        <w:rPr>
          <w:rFonts w:ascii="Times New Roman" w:hAnsi="Times New Roman" w:cs="Times New Roman"/>
          <w:sz w:val="24"/>
          <w:szCs w:val="24"/>
        </w:rPr>
        <w:t>Основные понятия</w:t>
      </w:r>
    </w:p>
    <w:p w:rsidR="00C01910" w:rsidRPr="0057740A" w:rsidRDefault="00C01910" w:rsidP="0067095F">
      <w:pPr>
        <w:pStyle w:val="a6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67095F" w:rsidRPr="0057740A" w:rsidRDefault="0067095F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Для целей настоящего Положения используются следующие основные термины и понятия:</w:t>
      </w:r>
    </w:p>
    <w:p w:rsidR="0067095F" w:rsidRPr="0057740A" w:rsidRDefault="0067095F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адрес - описание места нахождения объекта адресации, структурированное в соответствии с принципами организации местного самоуправления в Российской Федерации и включающее в </w:t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proofErr w:type="gram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числе наименование элемента планировочной структуры (при необходимости), элемента улично-дорожной сети, а также цифровое и (или) буквенно-цифровое обозначение объекта адресации, позволяющее его идентифицировать;</w:t>
      </w:r>
    </w:p>
    <w:p w:rsidR="00C01910" w:rsidRPr="0057740A" w:rsidRDefault="0067095F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2) государственный адресный реестр - государственный информационный ресурс, содержащий сведения об адресах;</w:t>
      </w:r>
    </w:p>
    <w:p w:rsidR="00944785" w:rsidRPr="0057740A" w:rsidRDefault="00944785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3) объект адресации -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строительства;</w:t>
      </w:r>
    </w:p>
    <w:p w:rsidR="00944785" w:rsidRPr="0057740A" w:rsidRDefault="00944785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4) федеральная информационная адресная система - федеральная государственная информационная система, обеспечивающая формирование, ведение и использование государственного адресного реестра;</w:t>
      </w:r>
    </w:p>
    <w:p w:rsidR="00C01910" w:rsidRPr="0057740A" w:rsidRDefault="00944785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5) адресообразующие элементы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C01910" w:rsidRPr="0057740A" w:rsidRDefault="00944785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6) идентификационные элементы объекта адресации - номер земельного участка, типы и номера зданий (сооружений), помещений и объектов незавершенного строительства;</w:t>
      </w:r>
    </w:p>
    <w:p w:rsidR="00944785" w:rsidRPr="0057740A" w:rsidRDefault="00944785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7) уникальный номер адреса объекта адресации в государственном адресном реестре - номер записи, который присваивается адресу объекта адресации в государственном адресном реестре;</w:t>
      </w:r>
    </w:p>
    <w:p w:rsidR="00C01910" w:rsidRPr="0057740A" w:rsidRDefault="00944785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8) элемент планировочной структуры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C01910" w:rsidRPr="0057740A" w:rsidRDefault="00944785" w:rsidP="0067095F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9) элемент улично-дорожной сети - улица, проспект, переулок, проезд, набережная, площадь, бульвар, тупик, съезд, шоссе, аллея и иное.</w:t>
      </w:r>
      <w:proofErr w:type="gramEnd"/>
    </w:p>
    <w:p w:rsidR="00C01910" w:rsidRPr="0057740A" w:rsidRDefault="00C01910" w:rsidP="0067095F">
      <w:pPr>
        <w:pStyle w:val="a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1910" w:rsidRPr="0057740A" w:rsidRDefault="00C01910" w:rsidP="00944785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Pr="0057740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</w:p>
    <w:p w:rsidR="00C01910" w:rsidRPr="0057740A" w:rsidRDefault="00C01910" w:rsidP="00944785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>Порядок присвоения объекту адресации адреса, изменения</w:t>
      </w:r>
    </w:p>
    <w:p w:rsidR="00C01910" w:rsidRPr="0057740A" w:rsidRDefault="00C01910" w:rsidP="00944785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>и аннулирования такого адреса</w:t>
      </w:r>
    </w:p>
    <w:p w:rsidR="00C01910" w:rsidRPr="0057740A" w:rsidRDefault="00C01910" w:rsidP="00944785">
      <w:pPr>
        <w:pStyle w:val="a6"/>
        <w:jc w:val="both"/>
        <w:rPr>
          <w:rFonts w:ascii="Arial" w:eastAsia="Times New Roman" w:hAnsi="Arial" w:cs="Arial"/>
          <w:sz w:val="24"/>
          <w:szCs w:val="24"/>
        </w:rPr>
      </w:pP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Присвоение объекту адресации адреса, изменение и аннулирование такого адреса осуществляется администрацией </w:t>
      </w:r>
      <w:r w:rsidR="00E64044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униципального </w:t>
      </w:r>
      <w:proofErr w:type="spellStart"/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</w:t>
      </w:r>
      <w:r w:rsidR="00E64044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-сельское</w:t>
      </w:r>
      <w:proofErr w:type="spellEnd"/>
      <w:proofErr w:type="gramEnd"/>
      <w:r w:rsidR="00E64044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поселение «Еланское»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– администрация сельского поселения) с использованием федеральной информационной адресной системы.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2. Присвоение объектам адресации адресов и аннулирование таких адресов осуществляется администрацией сельского поселения по собственной инициативе или на основании заявлений физических или юридических лиц, указанных в частях 21 и 23 настоящей статьи.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Аннулирование адресов объектов адресации осуществляется администрацией сельского поселения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</w:t>
      </w:r>
      <w:proofErr w:type="gram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Федерации порядке межведомственного информационного взаимодействия при ведении государственного адресного реестра.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Изменение адресов объектов адресации осуществляется администрацией сельского поселения на основании принятых решений о присвоении адресообразующим элементам наименований, об изменении и аннулировании их наименований.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3. Присвоение объекту адресации адреса осуществляется: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1) в отношении земельных участков в случаях:</w:t>
      </w:r>
    </w:p>
    <w:p w:rsidR="00D40C2A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подготовки документации по планировке территории в </w:t>
      </w:r>
      <w:proofErr w:type="gramStart"/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отношении</w:t>
      </w:r>
      <w:proofErr w:type="gramEnd"/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застроенной и подлежащей застройке территории в соответствии с Градостроительным кодексом Российской Федерации;</w:t>
      </w:r>
      <w:r w:rsidR="00D40C2A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44785" w:rsidRPr="0057740A" w:rsidRDefault="00D40C2A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2) в отношении зданий, сооружений и объектов незавершенного строительства в случаях: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выдачи (получения) разрешения на строительство здания или сооружения;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3) в отношении помещений в случаях: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4.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5. В случае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6.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 осуществляется администрацией городского округа одновременно с размещением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реестра, утверждаемым Министерством финансов Российской</w:t>
      </w:r>
      <w:proofErr w:type="gram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Федерации.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8. Аннулирование адреса объекта адресации осуществляется в случаях: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прекращения существования объекта адресации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3) присвоения объекту адресации нового адреса.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 xml:space="preserve">9.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</w:t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lastRenderedPageBreak/>
        <w:t>указанных в частях 4 и 5 статьи 24 Федерального закона "О государственном кадастре недвижимости", из государственного кадастра недвижимости.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10.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11.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12.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13. При присвоении объекту адресации адреса или аннулировании его адреса администрация городского округа обязана: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1) определить возможность присвоения объекту адресации адреса или аннулирования его адреса;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2) провести осмотр местонахождения объекта адресации (при необходимости);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3)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 Положением, или об отказе в присвоении объекту адресации адреса или аннулировании его адреса.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14. Присвоение объекту адресации адреса или аннулирование его адреса подтверждается постановлением администрации сельского поселения о присвоении объекту адресации адреса или аннулировании его адреса.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15. Постановление администрации сельского поселения о присвоении объекту адресации адреса издается одновременно: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1) с утверждением администрацией сельского поселения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2) с заключением администрацией сельского поселения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3) с заключением администрацией сельского поселения договора о развитии застроенной территории в соответствии с Градостроительным кодексом Российской Федерации;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4) с утверждением проекта планировки территории;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5) с принятием решения о строительстве объекта адресации.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16. Постановление администрации сельского поселения о присвоении объекту адресации адреса содержит: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присвоенный объекту адресации адрес;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объекта адресации;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аннулируемый адрес объекта адресации и уникальный номер аннулируемого адреса объекта    адресации в государственном адресном реестре (в случае присвоения нового адреса объекту адресации);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другие необходимые сведения, определенные администрацией сельского поселения.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17. Постановление администрации сельского поселения об аннулировании адреса объекта адресации содержит: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 xml:space="preserve"> аннулируемый адрес объекта адресации;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причину аннулирования адреса объекта адресации;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реквизиты постановления администрации сельского поселения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другие необходимые сведения, определенные администрацией сельского поселения.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Постановление об аннулировании адреса объекта адресации в случае присвоения объекту адресации нового адреса может быть по решению администрации сельского поселения объединено с постановлением о присвоении этому объекту адресации нового адреса.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18. Постановления администрации сельского поселения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19. Постановление администрации сельского поселения о присвоении объекту адресации адреса или аннулировании его адреса подлежит обязательному внесению администрацией сельского поселения в государственный адресный реестр в течение 3 рабочих дней со дня принятия такого постановления.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20.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21.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1) право хозяйственного ведения;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2) право оперативного управления;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3) право пожизненно наследуемого владения;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4) право постоянного (бессрочного) пользования.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22. Заявление составляется лицами, указанными в части 21 настоящей статьи (далее - заявитель), по форме, устанавливаемой Министерством финансов Российской Федерации.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gramStart"/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24.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 xml:space="preserve">25. </w:t>
      </w:r>
      <w:proofErr w:type="gramStart"/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Заявление направляется заявителем (представителем заявителя) в администрацию сельского поселения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  <w:proofErr w:type="gramEnd"/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Заявление представляется заявителем (представителем заявителя) в администрацию сельского поселения или многофункциональный центр предоставления государственных и муниципальных услуг, с которым администрацией сельского поселения в установленном Правительством Российской Федерации порядке заключено соглашение о взаимодействии.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 xml:space="preserve"> Заявление представляется в администрацию сельского поселения или многофункциональный центр по месту нахождения объекта адресации.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26. Заявление подписывается заявителем либо представителем заявителя.</w:t>
      </w: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27.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C01910" w:rsidRPr="0057740A">
        <w:rPr>
          <w:rFonts w:ascii="Times New Roman" w:eastAsia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28. К заявлению прилагаются следующие документы: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1) правоустанавливающие и (или) правоудостоверяющие документы на объект (объекты) адресации;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4)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5) кадастровый паспорт объекта адресации (в случае присвоения адреса объекту адресации, поставленному на кадастровый учет);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6) решение администрации сельского поселения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7)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8) кадастровая выписка об объекте недвижимости, который снят с учета (в случае аннулирования адреса объекта адресации по основаниям, указанным в пункте 1 части 8 настоящей статьи);</w:t>
      </w:r>
    </w:p>
    <w:p w:rsidR="00944785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9)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пункте 2 части 8 настоящей статьи).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29. Администрация сельского поселения запрашивает документы, указанные в части 28 настоящей статьи,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Заявители (представители заявителя) при подаче заявления вправе приложить к нему документы, указанные в части 28 настоящей статьи,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 указанные в части 28 настоящей статьи, представляемые в администрацию сельского поселения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30. Если заявление и документы, указанные в части 28 настоящей статьи, представляются заявителем (представителем заявителя) в администрацию сельского поселения лично, администрация сельского поселения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администрацией сельского поселения таких документов.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если заявление и документы, указанные в части 28 настоящей статьи, представлены в администрацию сельского поселения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администрацией сельского поселения по указанному в заявлении почтовому адресу в течение рабочего дня, следующего за днем получения администрацией сельского поселения документов.</w:t>
      </w:r>
      <w:proofErr w:type="gramEnd"/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заявления и документов, указанных в части 28 настоящей статьи, представляемых в форме электронных документов, подтверждается администрацией сельского поселения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сельского поселения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Сообщение о получении заявления и документов, указанных в части 28 настоящей статьи, направляется по указанному в заявлении адресу электронной почты или в личный кабинет заявителя (представителя заявителя) в едином портале в случае представления заявления и документов соответственно через единый портал.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Сообщение о получении заявления и документов, указанных в части 28 настоящей статьи, направляется заявителю (представителю заявителя) не позднее рабочего дня, следующего за днем поступления заявления в администрацию сельского поселения.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31.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администрацией сельского поселения в срок не более чем 18 рабочих дней со дня поступления заявления.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32. В случае представления заявления через многофункциональный центр срок, указанный в части 31 настоящей статьи, исчисляется со дня передачи многофункциональным центром заявления и документов, указанных в части 28 настоящей статьи (при их наличии), в администрацию сельского поселения.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33. Постановление администрации сельского поселения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администрацией сельского поселения заявителю (представителю заявителя) одним из способов, указанным в заявлении:</w:t>
      </w:r>
    </w:p>
    <w:p w:rsidR="00944785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 электронного документа с использованием информационно-телекоммуникационных сетей общего пользования, в том числе единого портала, не позднее одного рабочего дня со дня истечения срока, указанного в частях 31 и 32 настоящей статьи;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истечения,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установленного частями 31 и 32 настоящей статьи срока, посредством почтового отправления по указанному в заявлении почтовому адресу.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центр,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частями 31 и 32 настоящей статьи.</w:t>
      </w:r>
      <w:proofErr w:type="gramEnd"/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34. В присвоении объекту адресации адреса или аннулировании его адреса может быть отказано в случаях, если: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1) с заявлением о присвоении объекту адресации адреса обратилось лицо, не указанное в частях 21 и 23 настоящей статьи;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ответ на межведомственный запрос свидетельствует об отсутствии документа и (или) информации, </w:t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необходимых</w:t>
      </w:r>
      <w:proofErr w:type="gram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C01910" w:rsidRPr="0057740A" w:rsidRDefault="00944785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4) отсутствуют случаи и условия для присвоения объекту адресации адреса или аннулирования его адреса: если объектом адресации является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строительства, а также указанные в частях 3-6 и 8-12 настоящей статьи.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35.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части 34 настоящей статьи, являющиеся основанием для принятия такого решения.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36.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37.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:rsidR="00C01910" w:rsidRPr="0057740A" w:rsidRDefault="00C01910" w:rsidP="007B2C29">
      <w:pPr>
        <w:pStyle w:val="a6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Раздел </w:t>
      </w:r>
      <w:r w:rsidRPr="005774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IV</w:t>
      </w:r>
    </w:p>
    <w:p w:rsidR="00C01910" w:rsidRPr="0057740A" w:rsidRDefault="00C01910" w:rsidP="007B2C29">
      <w:pPr>
        <w:pStyle w:val="a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Структура адреса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Структура адреса включает в себя следующую последовательность 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адресообразующих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элементов, описанных идентифицирующими их реквизитами (далее - реквизит адреса):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C29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1) наименование страны (Российская Федерация);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наименование субъекта Российской Федерации (</w:t>
      </w:r>
      <w:r w:rsidR="00CF119D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Республика Бурятия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 наименование района в составе субъекта Российской Федерации (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CF119D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ичурский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район);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наименование населенного пункта;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5) наименование элемента планировочной структуры;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6) наименование элемента улично-дорожной сети;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7) номер земельного участка;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C29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8) тип и номер здания, сооружения или объекта незавершенного строительства;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2C29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9) тип и номер помещения, расположенного в здании или сооружении.</w:t>
      </w:r>
    </w:p>
    <w:p w:rsidR="007B2C29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адресообразующих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элементов в структуре адреса, указанная в части 1 настоящей статьи.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Перечень 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адресообразующих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Обязательными 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адресообразующими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элементами для всех видов объектов адресации являются: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1) страна;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2) субъект Российской Федерации;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3) муниципальный район в составе субъекта Российской Федерации;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) населенный пункт.</w:t>
      </w:r>
    </w:p>
    <w:p w:rsidR="007B2C29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5. Иные адресообразующие элементы применяются в зависимости от вида объекта адресации.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6. Структура адреса земельного участка в дополнение к обязательным адресообразующим элементам, указанным в части 4 настоящей статьи, включает в себя следующие адресообразующие элементы, описанные идентифицирующими их реквизитами: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1) наименование элемента планировочной структуры (при наличии);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2) наименование элемента улично-дорожной сети (при наличии);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3) номер земельного участка.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7. Структура адреса здания, сооружения или объекта незавершенного строительства в дополнение к обязательным адресообразующим элементам, указанным в части 4 настоящей статьи, включает в себя следующие адресообразующие элементы, описанные идентифицирующими их реквизитами: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1) наименование элемента планировочной структуры (при наличии);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2) наименование элемента улично-дорожной сети (при наличии);</w:t>
      </w:r>
    </w:p>
    <w:p w:rsidR="009166DC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3) тип и номер здания, сооружения или объекта незавершенного строительства.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8. Структура адреса помещения в пределах здания (сооружения) в дополнение к обязательным адресообразующим элементам, указанным в части 4 настоящей статьи, включает в себя следующие адресообразующие элементы, описанные идентифицирующими их реквизитами: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1) наименование элемента планировочной структуры (при наличии);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2) наименование элемента улично-дорожной сети (при наличии);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3) тип и номер здания, сооружения;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4) тип и номер помещения в пределах здания, сооружения;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5) тип и номер помещения в пределах квартиры (в отношении коммунальных квартир).</w:t>
      </w:r>
    </w:p>
    <w:p w:rsidR="00C01910" w:rsidRPr="0057740A" w:rsidRDefault="007B2C29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адресообразующих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элементов устанавливаются Министерством финансов Российской Федерации.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1910" w:rsidRPr="0057740A" w:rsidRDefault="00C01910" w:rsidP="007352B1">
      <w:pPr>
        <w:pStyle w:val="a6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Раздел </w:t>
      </w:r>
      <w:r w:rsidRPr="0057740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</w:p>
    <w:p w:rsidR="00C01910" w:rsidRPr="0057740A" w:rsidRDefault="00C01910" w:rsidP="007352B1">
      <w:pPr>
        <w:pStyle w:val="a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Правила написания наименований и нумерации объектов адресации</w:t>
      </w:r>
    </w:p>
    <w:p w:rsidR="00C01910" w:rsidRPr="0057740A" w:rsidRDefault="00C01910" w:rsidP="00944785">
      <w:pPr>
        <w:pStyle w:val="a6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7352B1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1. В структуре адреса наименования страны, субъекта Российской Федерации, района в составе субъекта Российской Федерации,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алфавита.</w:t>
      </w:r>
    </w:p>
    <w:p w:rsidR="007352B1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района в составе субъекта Российской Федерации,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7352B1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района в составе субъекта Российской Федерации в соответствии с государственным реестром муниципальных образований Российской Федерации, наименование населенного пункта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</w:t>
      </w:r>
      <w:proofErr w:type="gram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2. В структуре адресации для нумерации объектов адресации используется количественное и (или) дробное числительное с добавлением буквенного индекса (при необходимости).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", "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", "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", "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", "</w:t>
      </w:r>
      <w:proofErr w:type="spell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", а также символ "/" - косая черта.</w:t>
      </w:r>
    </w:p>
    <w:p w:rsidR="007352B1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4.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910" w:rsidRPr="0057740A" w:rsidRDefault="00C01910" w:rsidP="007352B1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Pr="0057740A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</w:p>
    <w:p w:rsidR="00C01910" w:rsidRPr="0057740A" w:rsidRDefault="00C01910" w:rsidP="007352B1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>Размещение информации в государственном адресном реестре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1. Администрация сельского поселения размещает сведения об адресах и о реквизитах документов о присвоении, об изменении, аннулировании адресов в соответствии с порядком ведения государственного адресного реестра, установленным Министерством финансов Российской Федерации.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изменения или </w:t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аннулирования </w:t>
      </w: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адреса,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ранее внесенные в государственный адресный реестр сведения об адресе сохраняются</w:t>
      </w:r>
      <w:proofErr w:type="gram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государственном адресном реестре со статусом "архивная информация".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2. Ответственность за достоверность, полноту и актуальность содержащихся в государственном адресном реестре сведений об адресах несет администрация сельского поселения, разместившая такие сведения.</w:t>
      </w:r>
    </w:p>
    <w:p w:rsidR="00C01910" w:rsidRPr="0057740A" w:rsidRDefault="00C01910" w:rsidP="00944785">
      <w:pPr>
        <w:pStyle w:val="a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01910" w:rsidRPr="0057740A" w:rsidRDefault="00C01910" w:rsidP="007352B1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Pr="0057740A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C01910" w:rsidRPr="0057740A" w:rsidRDefault="00C01910" w:rsidP="007352B1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>Межведомственное информационное взаимодействие при ведении</w:t>
      </w:r>
    </w:p>
    <w:p w:rsidR="00C01910" w:rsidRPr="0057740A" w:rsidRDefault="00C01910" w:rsidP="007352B1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>государственного адресного реестра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сведений в государственном адресном реестре оператор федеральной информационной адресной системы обеспечивает администрации сельского поселения, уполномоченной на присвоение адресов объектам адресации, возможность внесения соответствующих сведений с использованием информационных технологий и технических средств федеральной информационной адресной системы в порядке, установленном порядком межведомственного информационного взаимодействия при ведении государственного адресного реестра.</w:t>
      </w:r>
    </w:p>
    <w:p w:rsidR="00C01910" w:rsidRPr="0057740A" w:rsidRDefault="00C01910" w:rsidP="00944785">
      <w:pPr>
        <w:pStyle w:val="a6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C01910" w:rsidRPr="0057740A" w:rsidRDefault="00C01910" w:rsidP="007352B1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Pr="0057740A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sz w:val="24"/>
          <w:szCs w:val="24"/>
        </w:rPr>
        <w:t>Предоставление сведений, содержащихся в государственном адресном реестре</w:t>
      </w:r>
    </w:p>
    <w:p w:rsidR="00C01910" w:rsidRPr="0057740A" w:rsidRDefault="00C01910" w:rsidP="00944785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Содержащиеся в государственном адресном реестре сведения об адресах являются общедоступной информацией, </w:t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размещаемой</w:t>
      </w:r>
      <w:proofErr w:type="gram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числе в форме открытых данных.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2. Содержащиеся в государственном адресном реестре сведения об адресах обязательны для использования органами местного самоуправления, в том числе при предоставлении государственных услуг и муниципальных услуг, а также для использования при оказании услуг почтовой связи.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3. Государственный адресный реестр размещается на официальном сайте оператора федеральной информационной адресной системы в информационно-телекоммуникационной сети Интернет и должен быть доступен для просмотра без подачи запросов и взимания платы.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содержащихся в государственном адресном реестре сведений об адресах по запросам заинтересованных лиц осуществляется на бумажном носителе или с использованием информационно-телекоммуникационных сетей общего пользования, в том числе единого портала государственных и муниципальных услуг, а также единой системы межведомственного электронного взаимодействия в соответствии с Положением о порядке и способах предоставления сведений, содержащихся в государственном адресном реестре, органам государственной власти, органам местного</w:t>
      </w:r>
      <w:proofErr w:type="gramEnd"/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самоуправления, физическим и юридическим лицам, в том числе посредством обеспечения доступа к федеральной информационной адресной системе, утвержденным приказом Минфина России от 21.04.2015 N 68н.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5. Предоставление содержащихся в государственном адресном реестре сведений об адресах с использованием информационно-телекоммуникационных сетей общего пользования, за исключением обобщенной информации, полученной в результате обработки информации, содержащейся в государственном адресном реестре, осуществляется бесплатно.</w:t>
      </w:r>
    </w:p>
    <w:p w:rsidR="007352B1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6. Предоставление содержащихся в государственном адресном реестре сведений об адресах на бумажном носителе осуществляется бесплатно по запросам: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федеральных органов исполнительной власти, их территориальных органов, иных государственных органов, государственных внебюджетных фондов, их территориальных органов, органов местного самоуправления при исполнении соответственно </w:t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государственных и муниципальных функций и предоставлении государственных и муниципальных услуг, многофункциональных центров при предоставлении государственных и муниципальных услуг;</w:t>
      </w:r>
    </w:p>
    <w:p w:rsidR="00C01910" w:rsidRPr="0057740A" w:rsidRDefault="007352B1" w:rsidP="00944785">
      <w:pPr>
        <w:pStyle w:val="a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01910" w:rsidRPr="0057740A">
        <w:rPr>
          <w:rFonts w:ascii="Times New Roman" w:eastAsia="Times New Roman" w:hAnsi="Times New Roman" w:cs="Times New Roman"/>
          <w:color w:val="000000"/>
          <w:sz w:val="24"/>
          <w:szCs w:val="24"/>
        </w:rPr>
        <w:t>2) иных организаций в случаях, установленных федеральными законами.</w:t>
      </w:r>
    </w:p>
    <w:p w:rsidR="00C01910" w:rsidRPr="0057740A" w:rsidRDefault="00C01910" w:rsidP="00944785">
      <w:pPr>
        <w:pStyle w:val="a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0456" w:rsidRPr="0057740A" w:rsidRDefault="00430456" w:rsidP="009447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944785" w:rsidRPr="0057740A" w:rsidRDefault="009447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944785" w:rsidRPr="0057740A" w:rsidSect="0057740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63B05"/>
    <w:multiLevelType w:val="hybridMultilevel"/>
    <w:tmpl w:val="05CA7E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A0504"/>
    <w:multiLevelType w:val="hybridMultilevel"/>
    <w:tmpl w:val="16F2B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0C371E"/>
    <w:multiLevelType w:val="hybridMultilevel"/>
    <w:tmpl w:val="50184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0456"/>
    <w:rsid w:val="00017FC6"/>
    <w:rsid w:val="00025119"/>
    <w:rsid w:val="00027412"/>
    <w:rsid w:val="000568F9"/>
    <w:rsid w:val="00063751"/>
    <w:rsid w:val="00107598"/>
    <w:rsid w:val="00175D67"/>
    <w:rsid w:val="001E02A0"/>
    <w:rsid w:val="002C447C"/>
    <w:rsid w:val="003302CA"/>
    <w:rsid w:val="003A2C61"/>
    <w:rsid w:val="003B3B41"/>
    <w:rsid w:val="003C7EA9"/>
    <w:rsid w:val="003D1093"/>
    <w:rsid w:val="00407C6E"/>
    <w:rsid w:val="004139D1"/>
    <w:rsid w:val="00430456"/>
    <w:rsid w:val="004307A0"/>
    <w:rsid w:val="00451357"/>
    <w:rsid w:val="00481705"/>
    <w:rsid w:val="004A646D"/>
    <w:rsid w:val="004B4AEC"/>
    <w:rsid w:val="00540290"/>
    <w:rsid w:val="0057740A"/>
    <w:rsid w:val="005A7AFE"/>
    <w:rsid w:val="006222F2"/>
    <w:rsid w:val="006444B7"/>
    <w:rsid w:val="0067095F"/>
    <w:rsid w:val="006A2CDF"/>
    <w:rsid w:val="006C5831"/>
    <w:rsid w:val="006D7D6F"/>
    <w:rsid w:val="006F6064"/>
    <w:rsid w:val="00721AEE"/>
    <w:rsid w:val="007352B1"/>
    <w:rsid w:val="007B2C29"/>
    <w:rsid w:val="008E4C8F"/>
    <w:rsid w:val="008E6DE6"/>
    <w:rsid w:val="008F612E"/>
    <w:rsid w:val="00913C09"/>
    <w:rsid w:val="009166DC"/>
    <w:rsid w:val="00944785"/>
    <w:rsid w:val="00945B13"/>
    <w:rsid w:val="009A42A8"/>
    <w:rsid w:val="009B55FD"/>
    <w:rsid w:val="009B66C0"/>
    <w:rsid w:val="009D7FC0"/>
    <w:rsid w:val="00AB6DF7"/>
    <w:rsid w:val="00B245D8"/>
    <w:rsid w:val="00B80CD1"/>
    <w:rsid w:val="00BB6EA3"/>
    <w:rsid w:val="00C01910"/>
    <w:rsid w:val="00C2658B"/>
    <w:rsid w:val="00C41F38"/>
    <w:rsid w:val="00CF119D"/>
    <w:rsid w:val="00D05035"/>
    <w:rsid w:val="00D329B6"/>
    <w:rsid w:val="00D40C2A"/>
    <w:rsid w:val="00E40994"/>
    <w:rsid w:val="00E44139"/>
    <w:rsid w:val="00E64044"/>
    <w:rsid w:val="00EB281E"/>
    <w:rsid w:val="00F04B78"/>
    <w:rsid w:val="00F57D38"/>
    <w:rsid w:val="00FE5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430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30456"/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semiHidden/>
    <w:unhideWhenUsed/>
    <w:rsid w:val="0043045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430456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t1">
    <w:name w:val="stylet1"/>
    <w:basedOn w:val="a"/>
    <w:rsid w:val="0043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3">
    <w:name w:val="stylet3"/>
    <w:basedOn w:val="a"/>
    <w:rsid w:val="0043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2">
    <w:name w:val="stylet2"/>
    <w:basedOn w:val="a"/>
    <w:rsid w:val="0043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304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Strong"/>
    <w:basedOn w:val="a0"/>
    <w:qFormat/>
    <w:rsid w:val="00430456"/>
    <w:rPr>
      <w:b/>
      <w:bCs/>
    </w:rPr>
  </w:style>
  <w:style w:type="paragraph" w:styleId="a6">
    <w:name w:val="No Spacing"/>
    <w:uiPriority w:val="1"/>
    <w:qFormat/>
    <w:rsid w:val="00B80CD1"/>
    <w:pPr>
      <w:spacing w:after="0" w:line="240" w:lineRule="auto"/>
    </w:pPr>
  </w:style>
  <w:style w:type="paragraph" w:styleId="a7">
    <w:name w:val="List Paragraph"/>
    <w:basedOn w:val="a"/>
    <w:qFormat/>
    <w:rsid w:val="00BB6EA3"/>
    <w:pPr>
      <w:ind w:left="720"/>
      <w:contextualSpacing/>
    </w:pPr>
  </w:style>
  <w:style w:type="character" w:styleId="a8">
    <w:name w:val="Hyperlink"/>
    <w:basedOn w:val="a0"/>
    <w:rsid w:val="006D7D6F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721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1AEE"/>
  </w:style>
  <w:style w:type="paragraph" w:customStyle="1" w:styleId="ConsPlusTitle">
    <w:name w:val="ConsPlusTitle"/>
    <w:rsid w:val="00C01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RMATTEXT">
    <w:name w:val=".FORMATTEXT"/>
    <w:rsid w:val="00C019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01910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0191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430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30456"/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semiHidden/>
    <w:unhideWhenUsed/>
    <w:rsid w:val="0043045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430456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t1">
    <w:name w:val="stylet1"/>
    <w:basedOn w:val="a"/>
    <w:rsid w:val="0043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3">
    <w:name w:val="stylet3"/>
    <w:basedOn w:val="a"/>
    <w:rsid w:val="0043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2">
    <w:name w:val="stylet2"/>
    <w:basedOn w:val="a"/>
    <w:rsid w:val="0043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304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Strong"/>
    <w:basedOn w:val="a0"/>
    <w:qFormat/>
    <w:rsid w:val="00430456"/>
    <w:rPr>
      <w:b/>
      <w:bCs/>
    </w:rPr>
  </w:style>
  <w:style w:type="paragraph" w:styleId="a6">
    <w:name w:val="No Spacing"/>
    <w:uiPriority w:val="1"/>
    <w:qFormat/>
    <w:rsid w:val="00B80C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7FF0E-74E8-46AA-A798-6A03C5CE6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13</Pages>
  <Words>5812</Words>
  <Characters>33131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Admin</cp:lastModifiedBy>
  <cp:revision>13</cp:revision>
  <cp:lastPrinted>2018-01-20T03:51:00Z</cp:lastPrinted>
  <dcterms:created xsi:type="dcterms:W3CDTF">2017-04-21T10:26:00Z</dcterms:created>
  <dcterms:modified xsi:type="dcterms:W3CDTF">2018-01-20T03:51:00Z</dcterms:modified>
</cp:coreProperties>
</file>